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12" w:rsidRDefault="00755A12" w:rsidP="00755A12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ka_ru_9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755A12">
        <w:rPr>
          <w:rFonts w:ascii="Cooper" w:hAnsi="Cooper"/>
        </w:rPr>
        <w:t>ЗАБОРЫ_ВОРОТА_ЛЕСТНИЦЫ_НАВЕСЫ</w:t>
      </w:r>
    </w:p>
    <w:p w:rsidR="00755A12" w:rsidRPr="00755A12" w:rsidRDefault="00755A12" w:rsidP="002E7F3D">
      <w:pPr>
        <w:spacing w:after="0"/>
        <w:jc w:val="right"/>
        <w:rPr>
          <w:sz w:val="24"/>
          <w:szCs w:val="24"/>
        </w:rPr>
      </w:pPr>
      <w:r w:rsidRPr="00755A12">
        <w:rPr>
          <w:sz w:val="24"/>
          <w:szCs w:val="24"/>
        </w:rPr>
        <w:t>г.</w:t>
      </w:r>
      <w:r w:rsidR="00DB22C7">
        <w:rPr>
          <w:sz w:val="24"/>
          <w:szCs w:val="24"/>
        </w:rPr>
        <w:t xml:space="preserve"> </w:t>
      </w:r>
      <w:r w:rsidRPr="00755A12">
        <w:rPr>
          <w:sz w:val="24"/>
          <w:szCs w:val="24"/>
        </w:rPr>
        <w:t>Новосибирск, ул. Сибиряков-Гвардейцев 49а. корп.10</w:t>
      </w:r>
    </w:p>
    <w:p w:rsidR="00755A12" w:rsidRPr="002B4D51" w:rsidRDefault="00755A12" w:rsidP="002E7F3D">
      <w:pPr>
        <w:spacing w:after="0"/>
        <w:jc w:val="right"/>
        <w:rPr>
          <w:sz w:val="24"/>
          <w:szCs w:val="24"/>
        </w:rPr>
      </w:pPr>
      <w:r w:rsidRPr="00755A12">
        <w:rPr>
          <w:sz w:val="24"/>
          <w:szCs w:val="24"/>
        </w:rPr>
        <w:t>тел</w:t>
      </w:r>
      <w:r w:rsidRPr="002B4D51">
        <w:rPr>
          <w:sz w:val="24"/>
          <w:szCs w:val="24"/>
        </w:rPr>
        <w:t>.: 8-383-212-88-23; +7-953-786-70-75</w:t>
      </w:r>
    </w:p>
    <w:p w:rsidR="00755A12" w:rsidRPr="00755A12" w:rsidRDefault="00755A12" w:rsidP="002E7F3D">
      <w:pPr>
        <w:spacing w:after="0"/>
        <w:jc w:val="right"/>
        <w:rPr>
          <w:sz w:val="24"/>
          <w:szCs w:val="24"/>
          <w:lang w:val="en-US"/>
        </w:rPr>
      </w:pPr>
      <w:r w:rsidRPr="00755A12">
        <w:rPr>
          <w:sz w:val="24"/>
          <w:szCs w:val="24"/>
        </w:rPr>
        <w:t>Сайт</w:t>
      </w:r>
      <w:r w:rsidRPr="00755A12">
        <w:rPr>
          <w:sz w:val="24"/>
          <w:szCs w:val="24"/>
          <w:lang w:val="en-US"/>
        </w:rPr>
        <w:t xml:space="preserve">: </w:t>
      </w:r>
      <w:r w:rsidRPr="00755A12">
        <w:rPr>
          <w:b/>
          <w:i/>
          <w:sz w:val="24"/>
          <w:szCs w:val="24"/>
          <w:lang w:val="en-US"/>
        </w:rPr>
        <w:t>zabor-vorota-nsk.ru</w:t>
      </w:r>
      <w:r w:rsidRPr="00755A12">
        <w:rPr>
          <w:sz w:val="24"/>
          <w:szCs w:val="24"/>
          <w:lang w:val="en-US"/>
        </w:rPr>
        <w:t xml:space="preserve"> </w:t>
      </w:r>
      <w:r w:rsidRPr="00755A12">
        <w:rPr>
          <w:sz w:val="24"/>
          <w:szCs w:val="24"/>
        </w:rPr>
        <w:t>Почта</w:t>
      </w:r>
      <w:r w:rsidRPr="00755A12">
        <w:rPr>
          <w:sz w:val="24"/>
          <w:szCs w:val="24"/>
          <w:lang w:val="en-US"/>
        </w:rPr>
        <w:t xml:space="preserve">: </w:t>
      </w:r>
      <w:r w:rsidRPr="00755A12">
        <w:rPr>
          <w:b/>
          <w:i/>
          <w:sz w:val="24"/>
          <w:szCs w:val="24"/>
          <w:lang w:val="en-US"/>
        </w:rPr>
        <w:t>zabor-vorota-nsk@mail.ru</w:t>
      </w:r>
    </w:p>
    <w:p w:rsidR="00DB22C7" w:rsidRPr="002B4D51" w:rsidRDefault="002B4D51" w:rsidP="002B4D51">
      <w:pPr>
        <w:jc w:val="right"/>
        <w:rPr>
          <w:rFonts w:ascii="AGAalenBold" w:eastAsia="Times New Roman" w:hAnsi="AGAalenBold" w:cs="Times New Roman"/>
          <w:bCs/>
          <w:i/>
          <w:color w:val="FF0000"/>
          <w:sz w:val="36"/>
          <w:szCs w:val="36"/>
          <w:lang w:eastAsia="ru-RU"/>
        </w:rPr>
      </w:pPr>
      <w:r w:rsidRPr="002B4D51">
        <w:rPr>
          <w:rFonts w:ascii="AGAalenBold" w:eastAsia="Times New Roman" w:hAnsi="AGAalenBold" w:cs="Cambria"/>
          <w:bCs/>
          <w:i/>
          <w:color w:val="FF0000"/>
          <w:sz w:val="36"/>
          <w:szCs w:val="36"/>
          <w:highlight w:val="yellow"/>
          <w:lang w:eastAsia="ru-RU"/>
        </w:rPr>
        <w:t>ДОСТАВКА</w:t>
      </w:r>
      <w:r w:rsidRPr="002B4D51">
        <w:rPr>
          <w:rFonts w:ascii="AGAalenBold" w:eastAsia="Times New Roman" w:hAnsi="AGAalenBold" w:cs="Times New Roman"/>
          <w:bCs/>
          <w:i/>
          <w:color w:val="FF0000"/>
          <w:sz w:val="36"/>
          <w:szCs w:val="36"/>
          <w:highlight w:val="yellow"/>
          <w:lang w:eastAsia="ru-RU"/>
        </w:rPr>
        <w:t xml:space="preserve"> </w:t>
      </w:r>
      <w:r w:rsidRPr="002B4D51">
        <w:rPr>
          <w:rFonts w:ascii="AGAalenBold" w:eastAsia="Times New Roman" w:hAnsi="AGAalenBold" w:cs="Cambria"/>
          <w:bCs/>
          <w:i/>
          <w:color w:val="FF0000"/>
          <w:sz w:val="36"/>
          <w:szCs w:val="36"/>
          <w:highlight w:val="yellow"/>
          <w:lang w:eastAsia="ru-RU"/>
        </w:rPr>
        <w:t>ВКЛЮЧЕНА</w:t>
      </w:r>
      <w:r w:rsidRPr="002B4D51">
        <w:rPr>
          <w:rFonts w:ascii="AGAalenBold" w:eastAsia="Times New Roman" w:hAnsi="AGAalenBold" w:cs="Times New Roman"/>
          <w:bCs/>
          <w:i/>
          <w:color w:val="FF0000"/>
          <w:sz w:val="36"/>
          <w:szCs w:val="36"/>
          <w:highlight w:val="yellow"/>
          <w:lang w:eastAsia="ru-RU"/>
        </w:rPr>
        <w:t xml:space="preserve"> </w:t>
      </w:r>
      <w:r w:rsidRPr="002B4D51">
        <w:rPr>
          <w:rFonts w:ascii="AGAalenBold" w:eastAsia="Times New Roman" w:hAnsi="AGAalenBold" w:cs="Cambria"/>
          <w:bCs/>
          <w:i/>
          <w:color w:val="FF0000"/>
          <w:sz w:val="36"/>
          <w:szCs w:val="36"/>
          <w:highlight w:val="yellow"/>
          <w:lang w:eastAsia="ru-RU"/>
        </w:rPr>
        <w:t>В</w:t>
      </w:r>
      <w:r w:rsidRPr="002B4D51">
        <w:rPr>
          <w:rFonts w:ascii="AGAalenBold" w:eastAsia="Times New Roman" w:hAnsi="AGAalenBold" w:cs="Times New Roman"/>
          <w:bCs/>
          <w:i/>
          <w:color w:val="FF0000"/>
          <w:sz w:val="36"/>
          <w:szCs w:val="36"/>
          <w:highlight w:val="yellow"/>
          <w:lang w:eastAsia="ru-RU"/>
        </w:rPr>
        <w:t xml:space="preserve"> </w:t>
      </w:r>
      <w:r w:rsidRPr="002B4D51">
        <w:rPr>
          <w:rFonts w:ascii="AGAalenBold" w:eastAsia="Times New Roman" w:hAnsi="AGAalenBold" w:cs="Cambria"/>
          <w:bCs/>
          <w:i/>
          <w:color w:val="FF0000"/>
          <w:sz w:val="36"/>
          <w:szCs w:val="36"/>
          <w:highlight w:val="yellow"/>
          <w:lang w:eastAsia="ru-RU"/>
        </w:rPr>
        <w:t>ЦЕНУ</w:t>
      </w:r>
      <w:r w:rsidRPr="002B4D51">
        <w:rPr>
          <w:rFonts w:ascii="AGAalenBold" w:eastAsia="Times New Roman" w:hAnsi="AGAalenBold" w:cs="Times New Roman"/>
          <w:bCs/>
          <w:i/>
          <w:color w:val="FF0000"/>
          <w:sz w:val="36"/>
          <w:szCs w:val="36"/>
          <w:highlight w:val="yellow"/>
          <w:lang w:eastAsia="ru-RU"/>
        </w:rPr>
        <w:t>!!!</w:t>
      </w:r>
    </w:p>
    <w:p w:rsidR="00755A12" w:rsidRPr="00DB22C7" w:rsidRDefault="00DB22C7" w:rsidP="00DB22C7">
      <w:pPr>
        <w:jc w:val="center"/>
      </w:pPr>
      <w:r w:rsidRPr="00755A1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Прайс-лист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на изготовление и установку </w:t>
      </w:r>
      <w:r w:rsidRPr="00755A1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20</w:t>
      </w:r>
      <w:r w:rsidR="00593A5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23</w:t>
      </w:r>
      <w:r w:rsidRPr="00755A1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tbl>
      <w:tblPr>
        <w:tblpPr w:leftFromText="180" w:rightFromText="180" w:vertAnchor="text" w:tblpX="-1135" w:tblpY="1"/>
        <w:tblOverlap w:val="never"/>
        <w:tblW w:w="7243" w:type="dxa"/>
        <w:tblLook w:val="04A0" w:firstRow="1" w:lastRow="0" w:firstColumn="1" w:lastColumn="0" w:noHBand="0" w:noVBand="1"/>
      </w:tblPr>
      <w:tblGrid>
        <w:gridCol w:w="3959"/>
        <w:gridCol w:w="1134"/>
        <w:gridCol w:w="1137"/>
        <w:gridCol w:w="12"/>
        <w:gridCol w:w="11"/>
        <w:gridCol w:w="967"/>
        <w:gridCol w:w="12"/>
        <w:gridCol w:w="11"/>
      </w:tblGrid>
      <w:tr w:rsidR="00DB22C7" w:rsidRPr="00755A12" w:rsidTr="00593A53">
        <w:trPr>
          <w:trHeight w:val="330"/>
        </w:trPr>
        <w:tc>
          <w:tcPr>
            <w:tcW w:w="72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 xml:space="preserve">Забор из </w:t>
            </w:r>
            <w:proofErr w:type="spellStart"/>
            <w:r w:rsidRPr="00755A12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>профнастила</w:t>
            </w:r>
            <w:proofErr w:type="spellEnd"/>
          </w:p>
        </w:tc>
      </w:tr>
      <w:tr w:rsidR="00DB22C7" w:rsidRPr="00755A12" w:rsidTr="00593A53">
        <w:trPr>
          <w:gridAfter w:val="1"/>
          <w:wAfter w:w="11" w:type="dxa"/>
          <w:trHeight w:val="207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3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</w:tr>
      <w:tr w:rsidR="00DB22C7" w:rsidRPr="00755A12" w:rsidTr="00593A53">
        <w:trPr>
          <w:gridAfter w:val="2"/>
          <w:wAfter w:w="23" w:type="dxa"/>
          <w:trHeight w:val="132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22C7" w:rsidRPr="00755A12" w:rsidRDefault="00DB22C7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1,7-1,8 м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2,0м.</w:t>
            </w: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Оцинкованный</w:t>
            </w:r>
            <w:r w:rsidR="001F72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CB0A15" w:rsidP="001A3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="001A3D9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CB0A15" w:rsidP="00CB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="001A3D9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</w:t>
            </w:r>
            <w:r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1A3D99" w:rsidP="00CB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28</w:t>
            </w:r>
            <w:r w:rsidR="00CB0A15"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2B4D5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Цветной ЭКОНОМ 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1A3D99" w:rsidP="001F7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27</w:t>
            </w:r>
            <w:r w:rsidR="00593A53"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1A3D99" w:rsidP="001F7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28</w:t>
            </w:r>
            <w:r w:rsidR="00593A53"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CB0A15" w:rsidP="00CB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="001A3D9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687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Цветной </w:t>
            </w:r>
            <w:r w:rsidR="00687D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1A3D99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28</w:t>
            </w:r>
            <w:r w:rsidR="00593A53"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1A3D99" w:rsidP="00537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29</w:t>
            </w:r>
            <w:r w:rsidR="00593A53"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465E08" w:rsidRDefault="001A3D99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31</w:t>
            </w:r>
            <w:r w:rsidR="00593A53" w:rsidRPr="00465E0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2B4D51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D51" w:rsidRPr="00755A12" w:rsidRDefault="002B4D5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Цветной ДВУСТОРОННИЙ 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D51" w:rsidRPr="00755A12" w:rsidRDefault="001A3D99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2B4D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D51" w:rsidRPr="00755A12" w:rsidRDefault="001A3D99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2B4D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D51" w:rsidRPr="00755A12" w:rsidRDefault="00CB0A15" w:rsidP="00CB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A3D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B4D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Эмитация</w:t>
            </w:r>
            <w:proofErr w:type="spellEnd"/>
            <w:r w:rsidR="002B4D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B4D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дерево,камень</w:t>
            </w:r>
            <w:proofErr w:type="spellEnd"/>
            <w:r w:rsidR="002B4D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CB0A15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2E7F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2E7F3D" w:rsidP="00CB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B0A1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2E7F3D" w:rsidP="00CB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  <w:r w:rsidR="00CB0A1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22C7" w:rsidRPr="00755A12" w:rsidTr="00593A53">
        <w:trPr>
          <w:trHeight w:val="630"/>
        </w:trPr>
        <w:tc>
          <w:tcPr>
            <w:tcW w:w="72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 xml:space="preserve">Забор из </w:t>
            </w:r>
            <w:proofErr w:type="spellStart"/>
            <w:r w:rsidRPr="00755A12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>евроштакетника</w:t>
            </w:r>
            <w:proofErr w:type="spellEnd"/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Цветной(односторонний)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16852" w:rsidP="00537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  <w:r w:rsidR="00CB0A1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CB0A15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168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CB0A15" w:rsidP="00537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3960</w:t>
            </w: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Цветной(двусторонний) 3005,8017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611DEF" w:rsidP="00537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380</w:t>
            </w:r>
            <w:r w:rsidR="00DB22C7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465E08" w:rsidP="0061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611DEF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="00DB22C7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465E08" w:rsidP="0061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 w:rsidR="00611DEF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="00DB22C7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Имитация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611DEF" w:rsidP="00537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395</w:t>
            </w:r>
            <w:r w:rsidR="00DB22C7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611DEF" w:rsidP="0061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611DEF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DB22C7" w:rsidRPr="00755A12" w:rsidTr="00593A53">
        <w:trPr>
          <w:gridAfter w:val="2"/>
          <w:wAfter w:w="23" w:type="dxa"/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611DEF" w:rsidP="00611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B22C7"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ахматка</w:t>
            </w:r>
            <w:proofErr w:type="spellEnd"/>
            <w:r w:rsidR="00465E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-цветной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-односторонний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D16852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</w:t>
            </w:r>
            <w:r w:rsidR="00611DEF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611DEF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611DEF" w:rsidRDefault="00611DEF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600</w:t>
            </w:r>
            <w:r w:rsidR="00DB22C7"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11DEF" w:rsidRPr="00755A12" w:rsidTr="00593A53">
        <w:trPr>
          <w:gridAfter w:val="2"/>
          <w:wAfter w:w="23" w:type="dxa"/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EF" w:rsidRPr="00755A12" w:rsidRDefault="00611DEF" w:rsidP="00611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Шахматка</w:t>
            </w:r>
            <w:proofErr w:type="spellEnd"/>
            <w:r w:rsidRPr="00611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-цветной-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дву</w:t>
            </w:r>
            <w:r w:rsidRPr="00611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EF" w:rsidRPr="00D16852" w:rsidRDefault="00611DEF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EF" w:rsidRPr="00D16852" w:rsidRDefault="00611DEF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1DE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DEF" w:rsidRPr="001A3D99" w:rsidRDefault="001A3D99" w:rsidP="00D16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A3D9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6500</w:t>
            </w:r>
          </w:p>
        </w:tc>
      </w:tr>
      <w:tr w:rsidR="00B679DA" w:rsidRPr="00B679DA" w:rsidTr="00655B97">
        <w:trPr>
          <w:trHeight w:val="346"/>
        </w:trPr>
        <w:tc>
          <w:tcPr>
            <w:tcW w:w="72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B679DA" w:rsidRPr="00B679DA" w:rsidRDefault="00B679DA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  <w:r w:rsidRPr="00B679DA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 xml:space="preserve">Забор из сетки </w:t>
            </w:r>
            <w:proofErr w:type="spellStart"/>
            <w:r w:rsidRPr="00B679DA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>рабица</w:t>
            </w:r>
            <w:proofErr w:type="spellEnd"/>
          </w:p>
        </w:tc>
      </w:tr>
      <w:tr w:rsidR="00B679DA" w:rsidRPr="00755A12" w:rsidTr="00593A53">
        <w:trPr>
          <w:gridAfter w:val="2"/>
          <w:wAfter w:w="23" w:type="dxa"/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натяг</w:t>
            </w:r>
            <w:r w:rsidR="00537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(+прут)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оцинкованная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11" w:rsidRPr="00755A12" w:rsidRDefault="00593A53" w:rsidP="00986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9DA" w:rsidRPr="00593A53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B679DA" w:rsidRPr="00755A12" w:rsidTr="00593A53">
        <w:trPr>
          <w:gridAfter w:val="2"/>
          <w:wAfter w:w="23" w:type="dxa"/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натяг</w:t>
            </w:r>
            <w:r w:rsidR="00537F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(+прут)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покрытие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593A53" w:rsidP="0059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B679DA" w:rsidRPr="00755A12" w:rsidTr="00593A53">
        <w:trPr>
          <w:gridAfter w:val="2"/>
          <w:wAfter w:w="23" w:type="dxa"/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рамке оцинкованная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DA" w:rsidRPr="00755A12" w:rsidRDefault="00593A53" w:rsidP="00986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9DA" w:rsidRPr="00755A12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B679DA" w:rsidRPr="00755A12" w:rsidTr="00593A53">
        <w:trPr>
          <w:gridAfter w:val="2"/>
          <w:wAfter w:w="23" w:type="dxa"/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рамке покрытие ПВХ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593A53" w:rsidP="00986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98661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B679DA" w:rsidRPr="00755A12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DB22C7" w:rsidRPr="00755A12" w:rsidTr="00593A53">
        <w:trPr>
          <w:trHeight w:val="334"/>
        </w:trPr>
        <w:tc>
          <w:tcPr>
            <w:tcW w:w="62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  <w:t>ВОРОТА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1F72ED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2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1F72ED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2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Откатные(наполнение </w:t>
            </w:r>
            <w:proofErr w:type="spell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профлист</w:t>
            </w:r>
            <w:proofErr w:type="spell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B22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Распашные(наполнение </w:t>
            </w:r>
            <w:proofErr w:type="spell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профлист</w:t>
            </w:r>
            <w:proofErr w:type="spell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593A53" w:rsidP="0059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593A53" w:rsidRDefault="00593A53" w:rsidP="0059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DB22C7" w:rsidRPr="00593A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A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DB22C7" w:rsidRPr="00593A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2C7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Распашные+калитка</w:t>
            </w:r>
            <w:proofErr w:type="spell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1м.(цвет)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593A53" w:rsidP="0059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593A53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A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DB22C7" w:rsidRPr="00593A5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2C7" w:rsidRPr="00755A12" w:rsidTr="00593A53">
        <w:trPr>
          <w:gridAfter w:val="2"/>
          <w:wAfter w:w="23" w:type="dxa"/>
          <w:trHeight w:val="5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Распашные+калитка</w:t>
            </w:r>
            <w:proofErr w:type="spell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1м.(цвет) (вместе с установкой забора)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593A53" w:rsidP="00593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C7" w:rsidRPr="00755A12" w:rsidRDefault="00593A53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DB22C7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2C7" w:rsidRPr="00755A12" w:rsidRDefault="00DB22C7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7D41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Замок с установкой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593A53" w:rsidP="0059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687D41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687D4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D41" w:rsidRPr="00755A12" w:rsidTr="00593A53">
        <w:trPr>
          <w:gridAfter w:val="1"/>
          <w:wAfter w:w="11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Калитка с установкой(</w:t>
            </w:r>
            <w:proofErr w:type="spell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профлист</w:t>
            </w:r>
            <w:proofErr w:type="spell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593A53" w:rsidP="00593A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2E7F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87D41" w:rsidRPr="00755A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687D4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41" w:rsidRPr="00755A12" w:rsidTr="00593A53">
        <w:trPr>
          <w:gridAfter w:val="1"/>
          <w:wAfter w:w="11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41" w:rsidRPr="00755A12" w:rsidRDefault="00687D41" w:rsidP="00687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Установка столбов с бетонирование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41" w:rsidRDefault="00593A53" w:rsidP="00687D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87D4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41" w:rsidRPr="00755A12" w:rsidRDefault="00687D4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41" w:rsidRPr="00755A12" w:rsidTr="00593A53">
        <w:trPr>
          <w:gridAfter w:val="1"/>
          <w:wAfter w:w="11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F3D" w:rsidRPr="002E7F3D" w:rsidRDefault="002E7F3D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</w:pPr>
            <w:r w:rsidRPr="002E7F3D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  <w:t xml:space="preserve">Ленточный фундамент 250х500 </w:t>
            </w:r>
            <w:r w:rsidRPr="002E7F3D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ru-RU"/>
              </w:rPr>
              <w:t>4200 р.</w:t>
            </w:r>
            <w:r w:rsidRPr="002E7F3D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</w:p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755A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755A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пог.метр</w:t>
            </w:r>
            <w:proofErr w:type="spell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включает: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41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бетонирование столбов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D41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покраску столбов и прожилин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D41" w:rsidRPr="00755A12" w:rsidTr="00593A53">
        <w:trPr>
          <w:gridAfter w:val="2"/>
          <w:wAfter w:w="23" w:type="dxa"/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Default="00687D41" w:rsidP="002E7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доставку материала в пределах </w:t>
            </w:r>
            <w:proofErr w:type="gramStart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E7F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755A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от города Новосибирска</w:t>
            </w:r>
          </w:p>
          <w:p w:rsidR="002E7F3D" w:rsidRPr="00755A12" w:rsidRDefault="002E7F3D" w:rsidP="002E7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41" w:rsidRPr="00755A12" w:rsidRDefault="00687D41" w:rsidP="00B6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2C7" w:rsidRDefault="00DB22C7">
      <w:pPr>
        <w:rPr>
          <w:i/>
          <w:sz w:val="28"/>
          <w:szCs w:val="28"/>
        </w:rPr>
      </w:pPr>
    </w:p>
    <w:p w:rsidR="00DB22C7" w:rsidRDefault="00DB22C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295127" cy="971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05" cy="97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DA" w:rsidRDefault="00B679DA">
      <w:pPr>
        <w:rPr>
          <w:i/>
          <w:sz w:val="28"/>
          <w:szCs w:val="28"/>
        </w:rPr>
      </w:pPr>
    </w:p>
    <w:p w:rsidR="00DB22C7" w:rsidRDefault="00DB22C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085850" cy="1184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901-WA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18" cy="118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7F" w:rsidRDefault="00643B7F">
      <w:pPr>
        <w:rPr>
          <w:i/>
          <w:sz w:val="28"/>
          <w:szCs w:val="28"/>
        </w:rPr>
      </w:pPr>
    </w:p>
    <w:p w:rsidR="00DB22C7" w:rsidRDefault="00B679D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200150" cy="9001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613-WA0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78" cy="90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C7" w:rsidRDefault="00DB22C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828675" cy="1104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80724-WA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87" cy="110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7F" w:rsidRDefault="00643B7F">
      <w:pPr>
        <w:rPr>
          <w:i/>
          <w:sz w:val="28"/>
          <w:szCs w:val="28"/>
        </w:rPr>
      </w:pPr>
    </w:p>
    <w:p w:rsidR="00643B7F" w:rsidRDefault="00643B7F">
      <w:pPr>
        <w:rPr>
          <w:i/>
          <w:sz w:val="28"/>
          <w:szCs w:val="28"/>
        </w:rPr>
      </w:pPr>
    </w:p>
    <w:p w:rsidR="00643B7F" w:rsidRDefault="00643B7F">
      <w:pPr>
        <w:rPr>
          <w:i/>
          <w:sz w:val="28"/>
          <w:szCs w:val="28"/>
        </w:rPr>
      </w:pPr>
    </w:p>
    <w:p w:rsidR="00643B7F" w:rsidRDefault="00643B7F">
      <w:pPr>
        <w:rPr>
          <w:i/>
          <w:sz w:val="28"/>
          <w:szCs w:val="28"/>
        </w:rPr>
      </w:pPr>
    </w:p>
    <w:p w:rsidR="00DB22C7" w:rsidRDefault="00DB22C7">
      <w:pPr>
        <w:rPr>
          <w:i/>
          <w:sz w:val="28"/>
          <w:szCs w:val="28"/>
        </w:rPr>
      </w:pPr>
    </w:p>
    <w:p w:rsidR="002E7F3D" w:rsidRDefault="002E7F3D">
      <w:pPr>
        <w:rPr>
          <w:i/>
          <w:sz w:val="28"/>
          <w:szCs w:val="28"/>
        </w:rPr>
      </w:pPr>
    </w:p>
    <w:p w:rsidR="00DB22C7" w:rsidRPr="00DB22C7" w:rsidRDefault="00DB22C7">
      <w:pPr>
        <w:rPr>
          <w:i/>
          <w:sz w:val="28"/>
          <w:szCs w:val="28"/>
        </w:rPr>
      </w:pPr>
    </w:p>
    <w:sectPr w:rsidR="00DB22C7" w:rsidRPr="00DB22C7" w:rsidSect="002E7F3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o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alenBol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2"/>
    <w:rsid w:val="001A3D99"/>
    <w:rsid w:val="001F72ED"/>
    <w:rsid w:val="00242C2D"/>
    <w:rsid w:val="002B4D51"/>
    <w:rsid w:val="002E7F3D"/>
    <w:rsid w:val="00465E08"/>
    <w:rsid w:val="00537FE0"/>
    <w:rsid w:val="00586CCE"/>
    <w:rsid w:val="00593A53"/>
    <w:rsid w:val="00611DEF"/>
    <w:rsid w:val="00643B7F"/>
    <w:rsid w:val="00655B97"/>
    <w:rsid w:val="00687D41"/>
    <w:rsid w:val="00755A12"/>
    <w:rsid w:val="00986611"/>
    <w:rsid w:val="00A307F5"/>
    <w:rsid w:val="00AC2E68"/>
    <w:rsid w:val="00B679DA"/>
    <w:rsid w:val="00CB0A15"/>
    <w:rsid w:val="00CE3543"/>
    <w:rsid w:val="00D16852"/>
    <w:rsid w:val="00D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91A3"/>
  <w15:chartTrackingRefBased/>
  <w15:docId w15:val="{11FA9F60-4211-4727-9FCC-19E8651F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1B61-C423-41A8-98DB-79162BF2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2023-07-13T10:31:00Z</cp:lastPrinted>
  <dcterms:created xsi:type="dcterms:W3CDTF">2019-02-27T09:24:00Z</dcterms:created>
  <dcterms:modified xsi:type="dcterms:W3CDTF">2023-07-13T10:33:00Z</dcterms:modified>
</cp:coreProperties>
</file>